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111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545" w:firstLine="708.9999999999998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 </w:t>
      </w:r>
    </w:p>
    <w:p w:rsidR="00000000" w:rsidDel="00000000" w:rsidP="00000000" w:rsidRDefault="00000000" w:rsidRPr="00000000" w14:paraId="00000005">
      <w:pPr>
        <w:ind w:left="3545" w:firstLine="708.9999999999998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ПРЕДСЕДАТЕЛЯ НА </w:t>
      </w:r>
    </w:p>
    <w:p w:rsidR="00000000" w:rsidDel="00000000" w:rsidP="00000000" w:rsidRDefault="00000000" w:rsidRPr="00000000" w14:paraId="00000006">
      <w:pPr>
        <w:ind w:left="3545" w:firstLine="708.9999999999998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СДРУЖЕНИЕ “ИНСТИТУТ ЗА </w:t>
      </w:r>
    </w:p>
    <w:p w:rsidR="00000000" w:rsidDel="00000000" w:rsidP="00000000" w:rsidRDefault="00000000" w:rsidRPr="00000000" w14:paraId="00000007">
      <w:pPr>
        <w:ind w:left="3545" w:firstLine="708.9999999999998"/>
        <w:jc w:val="both"/>
        <w:rPr>
          <w:b w:val="1"/>
          <w:bCs w:val="1"/>
          <w:sz w:val="24"/>
          <w:szCs w:val="24"/>
        </w:rPr>
      </w:pPr>
      <w:bookmarkStart w:colFirst="0" w:colLast="0" w:name="_heading=h.6ifwq0ja226i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ИЗСЛЕДОВАТЕЛСКА ПОДКРЕПА” (ИИП)</w:t>
      </w:r>
    </w:p>
    <w:p w:rsidR="00000000" w:rsidDel="00000000" w:rsidP="00000000" w:rsidRDefault="00000000" w:rsidRPr="00000000" w14:paraId="00000008">
      <w:pPr>
        <w:ind w:left="3545" w:firstLine="708.9999999999998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ПАУЛИНА АНДРОНОВА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                                              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От 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Адрес: 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Тел.: ……………………………..; e-mail: ……………………………………………….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0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Уважаема г-жа Председател,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Моля да бъда допуснат/а до участие в конкурс за назначаване на длъжност …………………………………………………………………………………………. в Сдружение “Институт за изследователска подкрепа” (ИИП) на ………………….. работен ден по проект  BG16RFPR002-1.014-0001 Център за компетентност "Устойчиво оползотворяване на био-ресурси от лечебни и ароматични растения за иновативни продукти“.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Надявам се кандидатурата ми да бъде одобрена.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firstLine="56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Прилагам следните документи: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Автобиография (CV);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Копие от документи за придобити образователни степени и допълнителна професионална квалификация и/или специализации.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851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851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684"/>
        </w:tabs>
        <w:spacing w:line="276" w:lineRule="auto"/>
        <w:ind w:left="1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…………………202…. год.</w:t>
        <w:tab/>
        <w:t xml:space="preserve">С уважение:_______________________</w:t>
      </w:r>
    </w:p>
    <w:p w:rsidR="00000000" w:rsidDel="00000000" w:rsidP="00000000" w:rsidRDefault="00000000" w:rsidRPr="00000000" w14:paraId="0000001F">
      <w:pPr>
        <w:tabs>
          <w:tab w:val="left" w:leader="none" w:pos="4684"/>
        </w:tabs>
        <w:spacing w:line="276" w:lineRule="auto"/>
        <w:ind w:left="1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гр……………………………..</w:t>
        <w:tab/>
        <w:tab/>
        <w:t xml:space="preserve">                         (подпис)</w:t>
      </w:r>
    </w:p>
    <w:p w:rsidR="00000000" w:rsidDel="00000000" w:rsidP="00000000" w:rsidRDefault="00000000" w:rsidRPr="00000000" w14:paraId="00000020">
      <w:pPr>
        <w:widowControl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highlight w:val="red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1134" w:top="1565" w:left="1134" w:right="1134" w:header="568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4153"/>
        <w:tab w:val="right" w:leader="none" w:pos="8306"/>
        <w:tab w:val="right" w:leader="none" w:pos="9638"/>
      </w:tabs>
      <w:jc w:val="center"/>
      <w:rPr>
        <w:i w:val="1"/>
        <w:iCs w:val="1"/>
      </w:rPr>
    </w:pPr>
    <w:r w:rsidDel="00000000" w:rsidR="00000000" w:rsidRPr="00000000">
      <w:rPr>
        <w:rtl w:val="0"/>
      </w:rPr>
      <w:t xml:space="preserve">–––––––––––––––––––––––––––––––––––––––</w:t>
    </w:r>
    <w:r w:rsidDel="00000000" w:rsidR="00000000" w:rsidRPr="00000000">
      <w:rPr>
        <w:i w:val="1"/>
        <w:iCs w:val="1"/>
        <w:rtl w:val="0"/>
      </w:rPr>
      <w:t xml:space="preserve"> </w:t>
    </w:r>
    <w:hyperlink r:id="rId1">
      <w:r w:rsidDel="00000000" w:rsidR="00000000" w:rsidRPr="00000000">
        <w:rPr>
          <w:i w:val="1"/>
          <w:iCs w:val="1"/>
          <w:color w:val="0000ff"/>
          <w:sz w:val="22"/>
          <w:szCs w:val="22"/>
          <w:rtl w:val="0"/>
        </w:rPr>
        <w:t xml:space="preserve">www.eufunds.bg</w:t>
      </w:r>
    </w:hyperlink>
    <w:r w:rsidDel="00000000" w:rsidR="00000000" w:rsidRPr="00000000">
      <w:rPr>
        <w:i w:val="1"/>
        <w:iCs w:val="1"/>
        <w:sz w:val="22"/>
        <w:szCs w:val="22"/>
        <w:rtl w:val="0"/>
      </w:rPr>
      <w:t xml:space="preserve"> ––––––––––––––––––––––––––––––––  </w:t>
    </w:r>
    <w:r w:rsidDel="00000000" w:rsidR="00000000" w:rsidRPr="00000000">
      <w:rPr>
        <w:b w:val="1"/>
        <w:bCs w:val="1"/>
        <w:i w:val="1"/>
        <w:i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iCs w:val="1"/>
        <w:rtl w:val="0"/>
      </w:rPr>
      <w:t xml:space="preserve"> / </w:t>
    </w:r>
    <w:r w:rsidDel="00000000" w:rsidR="00000000" w:rsidRPr="00000000">
      <w:rPr>
        <w:b w:val="1"/>
        <w:bCs w:val="1"/>
        <w:i w:val="1"/>
        <w:iCs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>
        <w:i w:val="1"/>
        <w:iCs w:val="1"/>
        <w:sz w:val="18"/>
        <w:szCs w:val="18"/>
      </w:rPr>
    </w:pPr>
    <w:bookmarkStart w:colFirst="0" w:colLast="0" w:name="_heading=h.2mdm5l39qjzz" w:id="1"/>
    <w:bookmarkEnd w:id="1"/>
    <w:r w:rsidDel="00000000" w:rsidR="00000000" w:rsidRPr="00000000">
      <w:rPr>
        <w:i w:val="1"/>
        <w:iCs w:val="1"/>
        <w:sz w:val="18"/>
        <w:szCs w:val="18"/>
        <w:rtl w:val="0"/>
      </w:rPr>
      <w:t xml:space="preserve">Проект BG16RFPR002-1.014-0001 Център за компетентност „Устойчиво оползотворяване на био-ресурси и отпадъци от лечебни и ароматични растения за иновативни биоактивни продукти“ – ЦК „БиоРесурси“  финансиран от Програма „Научни изследвания, иновации и дигитализация за интелигентна трансформация“, съфинансирано от Европейския съюз.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–––––––––––––––––––––––––––––––––––––––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www.eufunds.bg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––––––––––––––––––––––––––––––––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Проект BG16RFPR002-1.014-0001 Център за компетентност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„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Устойчиво оползотворяване на био-ресурси и отпадъци от лечебни и ароматични растения за иновативни биоактивни продукти“ – ЦК „БиоРесурси“  финансиран от Програма „Научни изследвания, иновации и дигитализация за интелигентна трансформация“, съфинансирано от Европейския съюз.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3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4902835</wp:posOffset>
          </wp:positionH>
          <wp:positionV relativeFrom="paragraph">
            <wp:posOffset>-4444</wp:posOffset>
          </wp:positionV>
          <wp:extent cx="1294720" cy="87064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4720" cy="8706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146685</wp:posOffset>
          </wp:positionH>
          <wp:positionV relativeFrom="paragraph">
            <wp:posOffset>-133984</wp:posOffset>
          </wp:positionV>
          <wp:extent cx="1081198" cy="1095034"/>
          <wp:effectExtent b="0" l="0" r="0" t="0"/>
          <wp:wrapNone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198" cy="10950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3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3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9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-321944</wp:posOffset>
          </wp:positionV>
          <wp:extent cx="1172845" cy="8940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2845" cy="8940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3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9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3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9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3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xXUCPKtkSd3Bro0pQTYUWFaLQ==">CgMxLjAyDmguNmlmd3EwamEyMjZpMg5oLjJtZG01bDM5cWp6ejgAciExNFc3d09MVkRkSHZtSXVkRTZtRGNnWmI0Z2JtQnFqaUI=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  <property fmtid="{D5CDD505-2E9C-101B-9397-08002B2CF9AE}" pid="3" name="KSOProductBuildVer">
    <vt:lpwstr>1033-12.2.0.22549</vt:lpwstr>
  </property>
  <property fmtid="{D5CDD505-2E9C-101B-9397-08002B2CF9AE}" pid="4" name="ICV">
    <vt:lpwstr>BF90558A5434493F82C2CA8FF1F30212_13</vt:lpwstr>
  </property>
</Properties>
</file>